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86" w:type="dxa"/>
        </w:tblCellMar>
        <w:tblLook w:val="04A0" w:firstRow="1" w:lastRow="0" w:firstColumn="1" w:lastColumn="0" w:noHBand="0" w:noVBand="1"/>
      </w:tblPr>
      <w:tblGrid>
        <w:gridCol w:w="1066"/>
        <w:gridCol w:w="876"/>
        <w:gridCol w:w="324"/>
        <w:gridCol w:w="2958"/>
        <w:gridCol w:w="1052"/>
        <w:gridCol w:w="812"/>
        <w:gridCol w:w="1416"/>
        <w:gridCol w:w="40"/>
        <w:gridCol w:w="384"/>
        <w:gridCol w:w="1829"/>
      </w:tblGrid>
      <w:tr w:rsidR="00EF003C" w:rsidRPr="00D466F3" w14:paraId="2734C7EE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143A9A0E" w14:textId="77777777" w:rsidR="00EF003C" w:rsidRPr="00D466F3" w:rsidRDefault="00EF003C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4516"/>
            <w:bookmarkStart w:id="1" w:name="_Toc524462504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DYDAKTYKA Z ELEMENTAMI DYDAKTYKI SPECJALNEJ</w:t>
            </w:r>
            <w:bookmarkEnd w:id="0"/>
            <w:bookmarkEnd w:id="1"/>
          </w:p>
        </w:tc>
      </w:tr>
      <w:tr w:rsidR="00EF003C" w:rsidRPr="00D466F3" w14:paraId="3C089DC2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E6BBD2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15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C03044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Urszula Łopuszańska/ mgr Magdalena Rozmus</w:t>
            </w:r>
          </w:p>
        </w:tc>
      </w:tr>
      <w:tr w:rsidR="00EF003C" w:rsidRPr="00D466F3" w14:paraId="7BC719FD" w14:textId="77777777" w:rsidTr="00144939">
        <w:trPr>
          <w:trHeight w:val="363"/>
        </w:trPr>
        <w:tc>
          <w:tcPr>
            <w:tcW w:w="194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198FB63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282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F0CB9F" w14:textId="77777777" w:rsidR="00EF003C" w:rsidRPr="00D466F3" w:rsidRDefault="00EF003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34C0779E" w14:textId="77777777" w:rsidR="00EF003C" w:rsidRPr="00D466F3" w:rsidRDefault="00EF003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56B9AE9B" w14:textId="77777777" w:rsidR="00EF003C" w:rsidRPr="00D466F3" w:rsidRDefault="00EF003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2C6C51B8" w14:textId="77777777" w:rsidR="00EF003C" w:rsidRPr="00D466F3" w:rsidRDefault="00EF003C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5287B86A" w14:textId="77777777" w:rsidR="00EF003C" w:rsidRPr="00D466F3" w:rsidRDefault="00EF003C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8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BA99AB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6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A602D3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F003C" w:rsidRPr="00D466F3" w14:paraId="121354AE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03CE7BD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82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5B93012B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A0C1B6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6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343CF4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EF003C" w:rsidRPr="00D466F3" w14:paraId="7DFEBAE8" w14:textId="77777777" w:rsidTr="00144939">
        <w:trPr>
          <w:trHeight w:val="363"/>
        </w:trPr>
        <w:tc>
          <w:tcPr>
            <w:tcW w:w="194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A44A64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282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BC69420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C2D797F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6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9AF03A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EF003C" w:rsidRPr="00D466F3" w14:paraId="4D68BB1E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0554E51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28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AA52F7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8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3DA9E4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6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0AB79B5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EF003C" w:rsidRPr="00D466F3" w14:paraId="0836DA07" w14:textId="77777777" w:rsidTr="00144939">
        <w:trPr>
          <w:trHeight w:val="363"/>
        </w:trPr>
        <w:tc>
          <w:tcPr>
            <w:tcW w:w="194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5DF47BD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282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CFFACC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edukacyjna</w:t>
            </w:r>
          </w:p>
        </w:tc>
        <w:tc>
          <w:tcPr>
            <w:tcW w:w="18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D5357B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669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719391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7</w:t>
            </w:r>
          </w:p>
        </w:tc>
      </w:tr>
      <w:tr w:rsidR="00EF003C" w:rsidRPr="00D466F3" w14:paraId="6620EB07" w14:textId="77777777" w:rsidTr="00144939">
        <w:trPr>
          <w:trHeight w:val="363"/>
        </w:trPr>
        <w:tc>
          <w:tcPr>
            <w:tcW w:w="522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56E26F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399664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8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4B3A8B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411B385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EF003C" w:rsidRPr="00D466F3" w14:paraId="32472D9A" w14:textId="77777777" w:rsidTr="00144939">
        <w:trPr>
          <w:trHeight w:val="363"/>
        </w:trPr>
        <w:tc>
          <w:tcPr>
            <w:tcW w:w="522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7E5532C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3B47A7A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CB7CB3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27BCBD4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EF003C" w:rsidRPr="00D466F3" w14:paraId="053AC6E6" w14:textId="77777777" w:rsidTr="00144939">
        <w:trPr>
          <w:trHeight w:val="363"/>
        </w:trPr>
        <w:tc>
          <w:tcPr>
            <w:tcW w:w="522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AD3F84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6A8B3C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66C665E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A021BA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EF003C" w:rsidRPr="00D466F3" w14:paraId="19264A7C" w14:textId="77777777" w:rsidTr="00144939">
        <w:trPr>
          <w:trHeight w:val="363"/>
        </w:trPr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ED0F5E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958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734A43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8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8F4C042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8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808E9A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EB6FA1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30</w:t>
            </w:r>
          </w:p>
        </w:tc>
      </w:tr>
      <w:tr w:rsidR="00EF003C" w:rsidRPr="00D466F3" w14:paraId="53368FFB" w14:textId="77777777" w:rsidTr="00144939">
        <w:trPr>
          <w:trHeight w:val="252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D042619" w14:textId="77777777" w:rsidR="00EF003C" w:rsidRPr="00D466F3" w:rsidRDefault="00EF003C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EF003C" w:rsidRPr="00D466F3" w14:paraId="4A592420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F3E769C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Przygotowanie w zakresie psychologiczno-pedagogicznym, zgodnie z planem studiów.</w:t>
            </w:r>
          </w:p>
        </w:tc>
      </w:tr>
      <w:tr w:rsidR="00EF003C" w:rsidRPr="00D466F3" w14:paraId="1A465F87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8CBB75D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EF003C" w:rsidRPr="00D466F3" w14:paraId="16F6D0B2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8CB715F" w14:textId="77777777" w:rsidR="00EF003C" w:rsidRPr="00D466F3" w:rsidRDefault="00EF003C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C90D3F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0E0B84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DCBACC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EF003C" w:rsidRPr="00D466F3" w14:paraId="406981B5" w14:textId="77777777" w:rsidTr="00144939"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5B0F311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EF003C" w:rsidRPr="00D466F3" w14:paraId="59E19712" w14:textId="77777777" w:rsidTr="00144939">
        <w:trPr>
          <w:trHeight w:val="1541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A1CEE0" w14:textId="77777777" w:rsidR="00EF003C" w:rsidRPr="00D466F3" w:rsidRDefault="00EF003C" w:rsidP="00144939">
            <w:pPr>
              <w:ind w:right="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C8A4437" w14:textId="77777777" w:rsidR="00EF003C" w:rsidRPr="00D466F3" w:rsidRDefault="00EF003C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Dydaktyka jako teoria kształcenia.</w:t>
            </w:r>
          </w:p>
          <w:p w14:paraId="7F67A77A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Podstawowe pojęcia teorii kształcenia.</w:t>
            </w:r>
          </w:p>
          <w:p w14:paraId="4690E7AF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Dydaktyka jako subdyscyplina pedagogiczna. Podstawowe pojęcia- nauczanie, uczenie się, kształcenie. Przedmiot i zadania współczesnej dydaktyki. Dydaktyka ogólna a dydaktyki szczegółowe. Główne nurty myślenia o edukacji szkolnej i szkole.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1501DC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F5343C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F003C" w:rsidRPr="00D466F3" w14:paraId="1194373F" w14:textId="77777777" w:rsidTr="00144939">
        <w:trPr>
          <w:trHeight w:val="1367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6D6D00" w14:textId="77777777" w:rsidR="00EF003C" w:rsidRPr="00D466F3" w:rsidRDefault="00EF003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FB67AE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Wartości i cele w procesie kształcenia.</w:t>
            </w:r>
          </w:p>
          <w:p w14:paraId="75C5270B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wartości. Wartości kształcenia. Cele kształcenia ogólnego. Związek celów kształcenia z wartościami. Operacjonalizacja celów. Zasady operacjonalizacji. Wykorzystanie procesu operacjonalizacji dla planowania działań nauczyciela na lekcji.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777D0FA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98C396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F003C" w:rsidRPr="00D466F3" w14:paraId="7AFF2466" w14:textId="77777777" w:rsidTr="00144939">
        <w:trPr>
          <w:trHeight w:val="851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E1838FC" w14:textId="77777777" w:rsidR="00EF003C" w:rsidRPr="00D466F3" w:rsidRDefault="00EF003C" w:rsidP="00144939">
            <w:pPr>
              <w:ind w:right="130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4F183B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Treści kształcenia. Układy treści. Proces kształcenie jako integracja nauczania i uczenia się.</w:t>
            </w:r>
          </w:p>
          <w:p w14:paraId="2F614C80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Układy treści kształcenia. Dobór treści kształcenia . Rodzaje programów kształcenia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2C0A5C4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A423D2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F003C" w:rsidRPr="00D466F3" w14:paraId="1D5FE2C0" w14:textId="77777777" w:rsidTr="00144939">
        <w:trPr>
          <w:trHeight w:val="1004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2459AA" w14:textId="77777777" w:rsidR="00EF003C" w:rsidRPr="00D466F3" w:rsidRDefault="00EF003C" w:rsidP="00144939">
            <w:pPr>
              <w:ind w:right="2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29084EE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 kształcenia.</w:t>
            </w:r>
          </w:p>
          <w:p w14:paraId="2D4884D1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Pojęcie i rozwój metod. Podziały klasyfikacyjne metod kształcenia. Funkcje metod nauczania. Charakterystyka grup metod nauczania oraz poszczególnych metod kształcenia.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1BFE32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F3ADD1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F003C" w:rsidRPr="00D466F3" w14:paraId="010090A6" w14:textId="77777777" w:rsidTr="00144939">
        <w:tblPrEx>
          <w:tblCellMar>
            <w:right w:w="90" w:type="dxa"/>
          </w:tblCellMar>
        </w:tblPrEx>
        <w:trPr>
          <w:trHeight w:val="143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8A9F98" w14:textId="77777777" w:rsidR="00EF003C" w:rsidRPr="00D466F3" w:rsidRDefault="00EF003C" w:rsidP="00144939">
            <w:pPr>
              <w:ind w:right="185"/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B193468" w14:textId="77777777" w:rsidR="00EF003C" w:rsidRPr="00D466F3" w:rsidRDefault="00EF003C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Niepowodzenia szkolne i dydaktyczne. Praca z uczniami o specjalnych potrzebach edukacyjnych.</w:t>
            </w:r>
          </w:p>
          <w:p w14:paraId="30FC3760" w14:textId="77777777" w:rsidR="00EF003C" w:rsidRPr="00D466F3" w:rsidRDefault="00EF003C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Definicja niepowodzenia szkolnego. Klasyfikacja niepowodzeń. Cztery fazy narastania niepowodzeń szkolnych. Przyczyny niepowodzeń szkolnych. Praca wielopoziomowa i</w:t>
            </w:r>
          </w:p>
          <w:p w14:paraId="56E53431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zindywidualizowana z uczniami wymagającymi wsparcia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101F3B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8AF5B3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F003C" w:rsidRPr="00D466F3" w14:paraId="2F16A4D3" w14:textId="77777777" w:rsidTr="00144939">
        <w:tblPrEx>
          <w:tblCellMar>
            <w:right w:w="90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DB9E1C3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EF003C" w:rsidRPr="00D466F3" w14:paraId="422475FD" w14:textId="77777777" w:rsidTr="00144939">
        <w:tblPrEx>
          <w:tblCellMar>
            <w:right w:w="90" w:type="dxa"/>
          </w:tblCellMar>
        </w:tblPrEx>
        <w:trPr>
          <w:trHeight w:val="1551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BDED5D" w14:textId="77777777" w:rsidR="00EF003C" w:rsidRPr="00D466F3" w:rsidRDefault="00EF003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47B52F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Modele współczesnej szkoły: tradycyjny, humanistyczny, refleksyjny i emancypacyjny. Konstruktywistyczne podejście do edukacji.</w:t>
            </w:r>
          </w:p>
          <w:p w14:paraId="28FE843C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Rola nauczyciela w poszczególnych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koncepcajach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współczesnego kształcenia.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23BDD0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35A5BF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EF003C" w:rsidRPr="00D466F3" w14:paraId="1B8C6029" w14:textId="77777777" w:rsidTr="00144939">
        <w:tblPrEx>
          <w:tblCellMar>
            <w:right w:w="90" w:type="dxa"/>
          </w:tblCellMar>
        </w:tblPrEx>
        <w:trPr>
          <w:trHeight w:val="1242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CF5071" w14:textId="77777777" w:rsidR="00EF003C" w:rsidRPr="00D466F3" w:rsidRDefault="00EF003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B4DB740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Zasady kształcenia.</w:t>
            </w:r>
          </w:p>
          <w:p w14:paraId="5F7BCE91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Praktyczne realizacje zasad kształcenia. Student potrafi określić praktyczne konsekwencje stosowanych zasad. Prezentacje realizacji praktycznej poszczególnych zasad kształcenia na przykładach.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B072FC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37ED03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F003C" w:rsidRPr="00D466F3" w14:paraId="06C29099" w14:textId="77777777" w:rsidTr="00144939">
        <w:tblPrEx>
          <w:tblCellMar>
            <w:right w:w="90" w:type="dxa"/>
          </w:tblCellMar>
        </w:tblPrEx>
        <w:trPr>
          <w:trHeight w:val="1572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51D717" w14:textId="77777777" w:rsidR="00EF003C" w:rsidRPr="00D466F3" w:rsidRDefault="00EF003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B57129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Stosowanie metod podających, problemowych, praktycznych i waloryzacyjnych w procesie kształcenia.</w:t>
            </w:r>
          </w:p>
          <w:p w14:paraId="3CC309A3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Praktyczne realizacje przykładów metod na materiale szkolnym. Studenci potrafią zastosować poszczególne metody w sposób praktyczny wykazując ich wady i zalety w kontekście wieku uczniów, zakresu tematycznego oraz spodziewanych efektów kształcenia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558098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32FA8B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F003C" w:rsidRPr="00D466F3" w14:paraId="6CF4F290" w14:textId="77777777" w:rsidTr="00144939">
        <w:tblPrEx>
          <w:tblCellMar>
            <w:right w:w="90" w:type="dxa"/>
          </w:tblCellMar>
        </w:tblPrEx>
        <w:trPr>
          <w:trHeight w:val="1542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31F8D9" w14:textId="77777777" w:rsidR="00EF003C" w:rsidRPr="00D466F3" w:rsidRDefault="00EF003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2490AC" w14:textId="77777777" w:rsidR="00EF003C" w:rsidRPr="00D466F3" w:rsidRDefault="00EF003C" w:rsidP="00144939">
            <w:pPr>
              <w:ind w:right="8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Lekcja jako podstawowa jednostka metodyczna.</w:t>
            </w:r>
          </w:p>
          <w:p w14:paraId="06CEE96F" w14:textId="77777777" w:rsidR="00EF003C" w:rsidRPr="00D466F3" w:rsidRDefault="00EF003C" w:rsidP="00144939">
            <w:pPr>
              <w:ind w:right="89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Budowa lekcji. Toki lekcyjne. Budowa scenariusza/konspektu lekcji. Studenci konstruują poprawny konspekt lekcji z uwzględnieniem wszystkich elementów procesu kształcenia. Struktura lekcji uwzględniająca nauczanie wielopoziomowe i pracę indywidualna z uczniem.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ADDFDB9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5B771A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F003C" w:rsidRPr="00D466F3" w14:paraId="4DDCEC38" w14:textId="77777777" w:rsidTr="00144939">
        <w:tblPrEx>
          <w:tblCellMar>
            <w:right w:w="90" w:type="dxa"/>
          </w:tblCellMar>
        </w:tblPrEx>
        <w:trPr>
          <w:trHeight w:val="1282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0A8184" w14:textId="77777777" w:rsidR="00EF003C" w:rsidRPr="00D466F3" w:rsidRDefault="00EF003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A175A88" w14:textId="77777777" w:rsidR="00EF003C" w:rsidRPr="00D466F3" w:rsidRDefault="00EF003C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Formy i zadania kontroli w procesie kształcenia.</w:t>
            </w:r>
          </w:p>
          <w:p w14:paraId="3CF8C203" w14:textId="77777777" w:rsidR="00EF003C" w:rsidRPr="00D466F3" w:rsidRDefault="00EF003C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Ocena zgodna z założeniami Nowej Podstawy Programowej – oceniania służące odnalezieniu mocnych stron ucznia. Ocena dostosowana do możliwości uczniów. Ocena opisowa.</w:t>
            </w:r>
          </w:p>
          <w:p w14:paraId="2E37C62E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Dekalog oceniania.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CBAAB6D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4F50D6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F003C" w:rsidRPr="00D466F3" w14:paraId="21E23407" w14:textId="77777777" w:rsidTr="00144939">
        <w:tblPrEx>
          <w:tblCellMar>
            <w:right w:w="90" w:type="dxa"/>
          </w:tblCellMar>
        </w:tblPrEx>
        <w:trPr>
          <w:trHeight w:val="1004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5F0F50" w14:textId="77777777" w:rsidR="00EF003C" w:rsidRPr="00D466F3" w:rsidRDefault="00EF003C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DB4A46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ucznia ze specjalnymi potrzebami edukacyjnymi.</w:t>
            </w:r>
          </w:p>
          <w:p w14:paraId="33BD53F2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 diagnozowania ucznia ze specjalnymi potrzebami edukacyjnymi.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4A2FC7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179600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F003C" w:rsidRPr="00D466F3" w14:paraId="368418DB" w14:textId="77777777" w:rsidTr="00144939">
        <w:tblPrEx>
          <w:tblCellMar>
            <w:right w:w="90" w:type="dxa"/>
          </w:tblCellMar>
        </w:tblPrEx>
        <w:trPr>
          <w:trHeight w:val="864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F2AE18" w14:textId="77777777" w:rsidR="00EF003C" w:rsidRPr="00D466F3" w:rsidRDefault="00EF003C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0DC418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Praca z uczniem ze specjalnymi potrzebami edukacyjnymi w klasie.</w:t>
            </w:r>
          </w:p>
          <w:p w14:paraId="4528A835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 pracy z uczniem ze specjalnymi potrzebami edukacyjnymi.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C9CAC7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F74FFBF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EF003C" w:rsidRPr="00D466F3" w14:paraId="7B4AEB54" w14:textId="77777777" w:rsidTr="00144939">
        <w:tblPrEx>
          <w:tblCellMar>
            <w:right w:w="90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BA5491" w14:textId="77777777" w:rsidR="00EF003C" w:rsidRPr="00D466F3" w:rsidRDefault="00EF003C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lastRenderedPageBreak/>
              <w:t>C. Efekty kształcenia, ich weryfikacja oraz odniesienie do efektów kierunkowych</w:t>
            </w:r>
          </w:p>
        </w:tc>
      </w:tr>
      <w:tr w:rsidR="00EF003C" w:rsidRPr="00D466F3" w14:paraId="50074ED3" w14:textId="77777777" w:rsidTr="00144939">
        <w:tblPrEx>
          <w:tblCellMar>
            <w:right w:w="90" w:type="dxa"/>
          </w:tblCellMar>
        </w:tblPrEx>
        <w:trPr>
          <w:trHeight w:val="1155"/>
        </w:trPr>
        <w:tc>
          <w:tcPr>
            <w:tcW w:w="522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32FF9D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8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84D485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8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9D9CBC9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6B8CDB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EF003C" w:rsidRPr="00D466F3" w14:paraId="0423DE83" w14:textId="77777777" w:rsidTr="00144939">
        <w:tblPrEx>
          <w:tblCellMar>
            <w:right w:w="90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367E75E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EF003C" w:rsidRPr="00D466F3" w14:paraId="671BC5D4" w14:textId="77777777" w:rsidTr="00144939">
        <w:tblPrEx>
          <w:tblCellMar>
            <w:right w:w="101" w:type="dxa"/>
          </w:tblCellMar>
        </w:tblPrEx>
        <w:trPr>
          <w:trHeight w:val="1353"/>
        </w:trPr>
        <w:tc>
          <w:tcPr>
            <w:tcW w:w="522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1C0780" w14:textId="77777777" w:rsidR="00EF003C" w:rsidRPr="00D466F3" w:rsidRDefault="00EF003C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ma podstawową wiedzę na temat teoretycznych podstaw kształcenia, zna teorie dydaktyczne i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prawidłowości uczenia się. Student identyfikuje problemy dydaktyki i dobiera prawidłowo argumenty do ich uzasadnienia podsumowuje przeczytaną literaturę merytoryczną z zastosowaniem prawidłowego wyjaśniania.</w:t>
            </w:r>
          </w:p>
        </w:tc>
        <w:tc>
          <w:tcPr>
            <w:tcW w:w="18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58B762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7FE412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 pisemny</w:t>
            </w:r>
          </w:p>
        </w:tc>
        <w:tc>
          <w:tcPr>
            <w:tcW w:w="18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C5D6C98" w14:textId="77777777" w:rsidR="00EF003C" w:rsidRPr="00D466F3" w:rsidRDefault="00EF003C" w:rsidP="00144939">
            <w:pPr>
              <w:ind w:left="18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K_W15</w:t>
            </w:r>
          </w:p>
        </w:tc>
      </w:tr>
      <w:tr w:rsidR="00EF003C" w:rsidRPr="00D466F3" w14:paraId="0CD5F68D" w14:textId="77777777" w:rsidTr="00144939">
        <w:tblPrEx>
          <w:tblCellMar>
            <w:right w:w="101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814237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EF003C" w:rsidRPr="00D466F3" w14:paraId="73CE2D87" w14:textId="77777777" w:rsidTr="00144939">
        <w:tblPrEx>
          <w:tblCellMar>
            <w:right w:w="101" w:type="dxa"/>
          </w:tblCellMar>
        </w:tblPrEx>
        <w:trPr>
          <w:trHeight w:val="1353"/>
        </w:trPr>
        <w:tc>
          <w:tcPr>
            <w:tcW w:w="522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60260A" w14:textId="77777777" w:rsidR="00EF003C" w:rsidRPr="00D466F3" w:rsidRDefault="00EF003C" w:rsidP="00144939">
            <w:pPr>
              <w:spacing w:line="236" w:lineRule="auto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wykorzystać teorię kształcenia do praktycznych działań edukacyjnych, umie opracować praktyczne rozwiązania i przeprowadzić zajęcia</w:t>
            </w:r>
          </w:p>
          <w:p w14:paraId="0EA0048F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dydaktyczne. Student posługuje się metodami kształcenia i samokształcenia do organizowania aktywności samokształceniowej uczniów.</w:t>
            </w:r>
          </w:p>
        </w:tc>
        <w:tc>
          <w:tcPr>
            <w:tcW w:w="18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DB9AE5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D21ED5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1F58A79" w14:textId="77777777" w:rsidR="00EF003C" w:rsidRPr="00D466F3" w:rsidRDefault="00EF003C" w:rsidP="00144939">
            <w:pPr>
              <w:ind w:left="18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K_U21</w:t>
            </w:r>
          </w:p>
        </w:tc>
      </w:tr>
      <w:tr w:rsidR="00EF003C" w:rsidRPr="00D466F3" w14:paraId="1BA34B08" w14:textId="77777777" w:rsidTr="00144939">
        <w:tblPrEx>
          <w:tblCellMar>
            <w:right w:w="101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B591B3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EF003C" w:rsidRPr="00D466F3" w14:paraId="5D617020" w14:textId="77777777" w:rsidTr="00144939">
        <w:tblPrEx>
          <w:tblCellMar>
            <w:right w:w="101" w:type="dxa"/>
          </w:tblCellMar>
        </w:tblPrEx>
        <w:trPr>
          <w:trHeight w:val="1274"/>
        </w:trPr>
        <w:tc>
          <w:tcPr>
            <w:tcW w:w="522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28244ED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Student dostrzega etyczne wymiary oceniania poprzez umiejętność stosowania dekalogu oceniania, potrafi dokonać hierarchizacji wartości edukacyjnych. Student trafnie umie ocenić indywidualne potrzeby edukacyjne uczniów z trudnościami w nauce.</w:t>
            </w:r>
          </w:p>
        </w:tc>
        <w:tc>
          <w:tcPr>
            <w:tcW w:w="186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9B1BD4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8764C9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29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4326BE1" w14:textId="77777777" w:rsidR="00EF003C" w:rsidRPr="00D466F3" w:rsidRDefault="00EF003C" w:rsidP="00144939">
            <w:pPr>
              <w:ind w:left="18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K_K15</w:t>
            </w:r>
          </w:p>
        </w:tc>
      </w:tr>
      <w:tr w:rsidR="00EF003C" w:rsidRPr="00D466F3" w14:paraId="6438B9BB" w14:textId="77777777" w:rsidTr="00144939">
        <w:tblPrEx>
          <w:tblCellMar>
            <w:right w:w="101" w:type="dxa"/>
          </w:tblCellMar>
        </w:tblPrEx>
        <w:trPr>
          <w:trHeight w:val="363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177036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FF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EF003C" w:rsidRPr="00D466F3" w14:paraId="0388D5B8" w14:textId="77777777" w:rsidTr="00144939">
        <w:tblPrEx>
          <w:tblCellMar>
            <w:right w:w="101" w:type="dxa"/>
          </w:tblCellMar>
        </w:tblPrEx>
        <w:trPr>
          <w:trHeight w:val="1155"/>
        </w:trPr>
        <w:tc>
          <w:tcPr>
            <w:tcW w:w="522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F3A2D59" w14:textId="77777777" w:rsidR="00EF003C" w:rsidRPr="00D466F3" w:rsidRDefault="00EF003C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53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5EA972F" w14:textId="77777777" w:rsidR="00EF003C" w:rsidRPr="00D466F3" w:rsidRDefault="00EF003C" w:rsidP="00144939">
            <w:pPr>
              <w:spacing w:line="23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Indywidualna praca studentów polega na zapoznaniu się z literaturą podstawową i uzupełniającą. Podczas zajęć aktywnie biorą udział w dyskusji i prezentacji wiadomości. Studenci przygotowują praktyczne rozwiązania omawianych zagadnień.</w:t>
            </w:r>
          </w:p>
          <w:p w14:paraId="33B6B6A0" w14:textId="77777777" w:rsidR="00EF003C" w:rsidRPr="00D466F3" w:rsidRDefault="00EF003C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Praca indywidualna studenta stanowi 1,4 ECTS.</w:t>
            </w:r>
          </w:p>
        </w:tc>
      </w:tr>
      <w:tr w:rsidR="00EF003C" w:rsidRPr="00D466F3" w14:paraId="2B94F207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7BB329" w14:textId="77777777" w:rsidR="00EF003C" w:rsidRPr="00D466F3" w:rsidRDefault="00EF003C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EF003C" w:rsidRPr="00D466F3" w14:paraId="431ED2F2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7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0C15D0FC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FF103D" w14:textId="77777777" w:rsidR="00EF003C" w:rsidRPr="00D466F3" w:rsidRDefault="00EF003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EF003C" w:rsidRPr="00D466F3" w14:paraId="5A63EEF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8F5F24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74197A8" w14:textId="77777777" w:rsidR="00EF003C" w:rsidRPr="00D466F3" w:rsidRDefault="00EF003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EF003C" w:rsidRPr="00D466F3" w14:paraId="028EB07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D4030D" w14:textId="77777777" w:rsidR="00EF003C" w:rsidRPr="00D466F3" w:rsidRDefault="00EF003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85EAD4" w14:textId="77777777" w:rsidR="00EF003C" w:rsidRPr="00D466F3" w:rsidRDefault="00EF003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30 h</w:t>
            </w:r>
          </w:p>
        </w:tc>
      </w:tr>
      <w:tr w:rsidR="00EF003C" w:rsidRPr="00D466F3" w14:paraId="5723B90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713A855" w14:textId="77777777" w:rsidR="00EF003C" w:rsidRPr="00D466F3" w:rsidRDefault="00EF003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2D9116" w14:textId="77777777" w:rsidR="00EF003C" w:rsidRPr="00D466F3" w:rsidRDefault="00EF003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4 h </w:t>
            </w:r>
          </w:p>
        </w:tc>
      </w:tr>
      <w:tr w:rsidR="00EF003C" w:rsidRPr="00D466F3" w14:paraId="5999FC0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7F338B" w14:textId="77777777" w:rsidR="00EF003C" w:rsidRPr="00D466F3" w:rsidRDefault="00EF003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E90CB9" w14:textId="77777777" w:rsidR="00EF003C" w:rsidRPr="00D466F3" w:rsidRDefault="00EF003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6 h </w:t>
            </w:r>
          </w:p>
        </w:tc>
      </w:tr>
      <w:tr w:rsidR="00EF003C" w:rsidRPr="00D466F3" w14:paraId="2A6679E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65BAA9" w14:textId="77777777" w:rsidR="00EF003C" w:rsidRPr="00D466F3" w:rsidRDefault="00EF003C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B6A861" w14:textId="77777777" w:rsidR="00EF003C" w:rsidRPr="00D466F3" w:rsidRDefault="00EF003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35 h</w:t>
            </w:r>
          </w:p>
        </w:tc>
      </w:tr>
      <w:tr w:rsidR="00EF003C" w:rsidRPr="00D466F3" w14:paraId="5A9D650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5FD668" w14:textId="77777777" w:rsidR="00EF003C" w:rsidRPr="00D466F3" w:rsidRDefault="00EF003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FB129CC" w14:textId="77777777" w:rsidR="00EF003C" w:rsidRPr="00D466F3" w:rsidRDefault="00EF003C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75 h / 3 ECTS</w:t>
            </w:r>
          </w:p>
        </w:tc>
      </w:tr>
      <w:tr w:rsidR="00EF003C" w:rsidRPr="00D466F3" w14:paraId="12AA9EB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39A94A" w14:textId="77777777" w:rsidR="00EF003C" w:rsidRPr="00D466F3" w:rsidRDefault="00EF003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lastRenderedPageBreak/>
              <w:t>Obciążenie studenta w ramach zajęć w bezpośrednim kontakcie z nauczycielem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205D5E" w14:textId="77777777" w:rsidR="00EF003C" w:rsidRPr="00D466F3" w:rsidRDefault="00EF003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40 h / 1,6 ECTS</w:t>
            </w:r>
          </w:p>
        </w:tc>
      </w:tr>
      <w:tr w:rsidR="00EF003C" w:rsidRPr="00D466F3" w14:paraId="62ED895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7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96A0FA" w14:textId="77777777" w:rsidR="00EF003C" w:rsidRPr="00D466F3" w:rsidRDefault="00EF003C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1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AA64E5" w14:textId="77777777" w:rsidR="00EF003C" w:rsidRPr="00D466F3" w:rsidRDefault="00EF003C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75 / 3 ECTS</w:t>
            </w:r>
          </w:p>
        </w:tc>
      </w:tr>
      <w:tr w:rsidR="00EF003C" w:rsidRPr="00D466F3" w14:paraId="3A034711" w14:textId="77777777" w:rsidTr="00144939">
        <w:tblPrEx>
          <w:tblCellMar>
            <w:right w:w="101" w:type="dxa"/>
          </w:tblCellMar>
        </w:tblPrEx>
        <w:trPr>
          <w:trHeight w:val="329"/>
        </w:trPr>
        <w:tc>
          <w:tcPr>
            <w:tcW w:w="10757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BBD5BB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EF003C" w:rsidRPr="00D466F3" w14:paraId="04124874" w14:textId="77777777" w:rsidTr="00144939">
        <w:tblPrEx>
          <w:tblCellMar>
            <w:right w:w="101" w:type="dxa"/>
          </w:tblCellMar>
        </w:tblPrEx>
        <w:trPr>
          <w:trHeight w:val="759"/>
        </w:trPr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ACA32BD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491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095527" w14:textId="77777777" w:rsidR="00EF003C" w:rsidRPr="00D466F3" w:rsidRDefault="00EF003C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F. Bereźnicki, Dydaktyka kształcenia ogólnego. Kraków 2001 </w:t>
            </w:r>
          </w:p>
          <w:p w14:paraId="43148080" w14:textId="77777777" w:rsidR="00EF003C" w:rsidRPr="00D466F3" w:rsidRDefault="00EF003C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L.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Hurło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D. Klus-Stańska,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Łojko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(red ) Paradygmaty współczesnej dydaktyki. Kraków 2009 L. Cohen, L.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Manion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K. Morrison,</w:t>
            </w: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Wprowadzenie do nauczania. Poznań, 1999 </w:t>
            </w:r>
          </w:p>
          <w:p w14:paraId="04928559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J.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Półturzycki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Dydaktyka dla nauczycieli. Płock 2002</w:t>
            </w:r>
          </w:p>
        </w:tc>
      </w:tr>
      <w:tr w:rsidR="00EF003C" w:rsidRPr="00D466F3" w14:paraId="260EF7F8" w14:textId="77777777" w:rsidTr="00144939">
        <w:tblPrEx>
          <w:tblCellMar>
            <w:right w:w="101" w:type="dxa"/>
          </w:tblCellMar>
        </w:tblPrEx>
        <w:trPr>
          <w:trHeight w:val="561"/>
        </w:trPr>
        <w:tc>
          <w:tcPr>
            <w:tcW w:w="2266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72488E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491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565530" w14:textId="77777777" w:rsidR="00EF003C" w:rsidRPr="00D466F3" w:rsidRDefault="00EF003C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W.Okoń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Wprowadzenie do dydaktyki ogólnej. Warszawa 1995 Sztuka nauczania. Czynności nauczyciela. Red.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K.Kruszewski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Warszawa 1991</w:t>
            </w:r>
          </w:p>
        </w:tc>
      </w:tr>
    </w:tbl>
    <w:p w14:paraId="680120C6" w14:textId="77777777" w:rsidR="00B75283" w:rsidRPr="00EF003C" w:rsidRDefault="00B75283" w:rsidP="00EF003C"/>
    <w:sectPr w:rsidR="00B75283" w:rsidRPr="00EF0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035AC9"/>
    <w:rsid w:val="001937A0"/>
    <w:rsid w:val="001E0D45"/>
    <w:rsid w:val="00246C30"/>
    <w:rsid w:val="00320382"/>
    <w:rsid w:val="00520F4A"/>
    <w:rsid w:val="005F4EBD"/>
    <w:rsid w:val="007060D0"/>
    <w:rsid w:val="007257D3"/>
    <w:rsid w:val="0076314F"/>
    <w:rsid w:val="007F2108"/>
    <w:rsid w:val="008839E1"/>
    <w:rsid w:val="008C6DA8"/>
    <w:rsid w:val="00944FE2"/>
    <w:rsid w:val="00A5102E"/>
    <w:rsid w:val="00AA2F10"/>
    <w:rsid w:val="00AC0712"/>
    <w:rsid w:val="00AC0936"/>
    <w:rsid w:val="00B30A39"/>
    <w:rsid w:val="00B75283"/>
    <w:rsid w:val="00B9156D"/>
    <w:rsid w:val="00C8735C"/>
    <w:rsid w:val="00CB7A4F"/>
    <w:rsid w:val="00D06895"/>
    <w:rsid w:val="00DC5BCF"/>
    <w:rsid w:val="00DF3B2A"/>
    <w:rsid w:val="00E5699F"/>
    <w:rsid w:val="00EF003C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934</Words>
  <Characters>5604</Characters>
  <Application>Microsoft Office Word</Application>
  <DocSecurity>0</DocSecurity>
  <Lines>46</Lines>
  <Paragraphs>13</Paragraphs>
  <ScaleCrop>false</ScaleCrop>
  <Company/>
  <LinksUpToDate>false</LinksUpToDate>
  <CharactersWithSpaces>6525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2024-11-12T11:16:00Z</dcterms:created>
  <dcterms:modified xsi:type="dcterms:W3CDTF">2024-11-12T11:16:00Z</dcterms:modified>
</cp:coreProperties>
</file>